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54AC58" w:rsidP="45960992" w:rsidRDefault="7054AC58" w14:paraId="52C92BBD" w14:textId="4D45B8A9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Name: _________________________________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42E217C5" w14:textId="3B8F690D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Miss </w:t>
      </w:r>
      <w:proofErr w:type="spellStart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Skirtich</w:t>
      </w:r>
      <w:proofErr w:type="spellEnd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7C4EF872" w14:textId="11C0B50B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English 1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British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Literature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5960992" w:rsidP="45960992" w:rsidRDefault="45960992" w14:paraId="1F6D1CB8" w14:textId="1083589D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16 May 201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9</w:t>
      </w:r>
    </w:p>
    <w:p w:rsidR="7054AC58" w:rsidP="45960992" w:rsidRDefault="7054AC58" w14:paraId="21F6AAAB" w14:textId="7A66C2A0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4E429AEE" w14:textId="593C66D6">
      <w:pPr>
        <w:spacing w:after="0" w:afterAutospacing="off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Study Guide for Final Exam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for English 12: British Literature</w:t>
      </w:r>
    </w:p>
    <w:p w:rsidR="7054AC58" w:rsidP="45960992" w:rsidRDefault="7054AC58" w14:paraId="7A1D22A7" w14:textId="1F5A2EDB">
      <w:pPr>
        <w:spacing w:after="0" w:afterAutospacing="off"/>
        <w:jc w:val="center"/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</w:pP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 xml:space="preserve">Your final exam will be on Monday and Tuesday 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>during class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>, May 2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>1 &amp; 22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>,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highlight w:val="yellow"/>
          <w:lang w:val="en-US"/>
        </w:rPr>
        <w:t>respectively.</w:t>
      </w:r>
      <w:r w:rsidRPr="45960992" w:rsidR="4596099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61B42113" w14:textId="05244A18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61D5A76E" w14:textId="20A046F5">
      <w:pPr>
        <w:spacing w:after="0" w:afterAutospacing="off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Here are some of the topics that will be addressed on the final exam. Review your notes, journals, worksheets, quizzes, and exams in order to prepare. Remember: any and all material that we have covered since the first day of the semester is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fair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game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 prepare accordingly! 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Study guide due by the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beginning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of class on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Monday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May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21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201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9. </w:t>
      </w:r>
    </w:p>
    <w:p w:rsidR="7054AC58" w:rsidP="45960992" w:rsidRDefault="7054AC58" w14:paraId="7EE73499" w14:textId="50783D3B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2992ECB0" w14:textId="6C3DE9AE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D71487" w:rsidP="05D71487" w:rsidRDefault="05D71487" w14:noSpellErr="1" w14:paraId="6B39A1B3" w14:textId="0199827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5D71487" w:rsidR="05D7148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The Canterbury Tales</w:t>
      </w:r>
      <w:r w:rsidRPr="05D71487" w:rsidR="05D714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by Geoffrey Chaucer</w:t>
      </w:r>
    </w:p>
    <w:p w:rsidR="7054AC58" w:rsidP="45960992" w:rsidRDefault="7054AC58" w14:paraId="28678842" w14:textId="101B0C7C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Background to the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text; Middle Age England</w:t>
      </w:r>
    </w:p>
    <w:p w:rsidR="7054AC58" w:rsidP="45960992" w:rsidRDefault="7054AC58" w14:paraId="468700EF" w14:textId="3C22976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Themes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D71487" w:rsidP="45960992" w:rsidRDefault="05D71487" w14:paraId="2D25D962" w14:textId="3645571C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Social Hierarchy Classes</w:t>
      </w:r>
    </w:p>
    <w:p w:rsidR="05D71487" w:rsidP="05D71487" w:rsidRDefault="05D71487" w14:noSpellErr="1" w14:paraId="436A5D0C" w14:textId="0159870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Tales</w:t>
      </w:r>
    </w:p>
    <w:p w:rsidR="05D71487" w:rsidP="05D71487" w:rsidRDefault="05D71487" w14:noSpellErr="1" w14:paraId="2A5D3685" w14:textId="7706FEB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The Miller's Tale</w:t>
      </w:r>
    </w:p>
    <w:p w:rsidR="05D71487" w:rsidP="05D71487" w:rsidRDefault="05D71487" w14:noSpellErr="1" w14:paraId="3F751759" w14:textId="44D6DE3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The Wife of Bath's Tale</w:t>
      </w:r>
    </w:p>
    <w:p w:rsidR="05D71487" w:rsidP="05D71487" w:rsidRDefault="05D71487" w14:noSpellErr="1" w14:paraId="43DB27B5" w14:textId="1CCE0F0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The Pardoner's Tale</w:t>
      </w:r>
    </w:p>
    <w:p w:rsidR="05D71487" w:rsidP="05D71487" w:rsidRDefault="05D71487" w14:noSpellErr="1" w14:paraId="4AEB303D" w14:textId="64550F8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The Summoner's Tale</w:t>
      </w:r>
    </w:p>
    <w:p w:rsidR="7054AC58" w:rsidP="45960992" w:rsidRDefault="7054AC58" w14:paraId="1069526E" w14:textId="26E3E1DB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Characters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114A7579" w14:textId="6944D4B8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Plot Structure</w:t>
      </w:r>
    </w:p>
    <w:p w:rsidR="7054AC58" w:rsidP="45960992" w:rsidRDefault="7054AC58" w14:paraId="68A10A48" w14:textId="757B40D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Rhyming heroic couplets</w:t>
      </w:r>
    </w:p>
    <w:p w:rsidR="7054AC58" w:rsidP="45960992" w:rsidRDefault="7054AC58" w14:paraId="1172DD0A" w14:textId="0003668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Catholic Church Stance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3C6A0F4A" w14:textId="1E346CB4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D71487" w:rsidP="05D71487" w:rsidRDefault="05D71487" w14:noSpellErr="1" w14:paraId="2DCD7B12" w14:textId="331B2E4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5D71487" w:rsidR="05D714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Research </w:t>
      </w:r>
    </w:p>
    <w:p w:rsidR="7054AC58" w:rsidP="05D71487" w:rsidRDefault="7054AC58" w14:noSpellErr="1" w14:paraId="041CDE4F" w14:textId="22232E5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>Sources</w:t>
      </w:r>
    </w:p>
    <w:p w:rsidR="7054AC58" w:rsidP="05D71487" w:rsidRDefault="7054AC58" w14:noSpellErr="1" w14:paraId="29A71C02" w14:textId="4104C7B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>MLA format</w:t>
      </w:r>
    </w:p>
    <w:p w:rsidR="7054AC58" w:rsidP="05D71487" w:rsidRDefault="7054AC58" w14:noSpellErr="1" w14:paraId="00C7D7C7" w14:textId="007AA37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>Works Cited Page</w:t>
      </w:r>
    </w:p>
    <w:p w:rsidR="7054AC58" w:rsidP="05D71487" w:rsidRDefault="7054AC58" w14:noSpellErr="1" w14:paraId="65603EFF" w14:textId="20E792B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Purdue OWL Standard</w:t>
      </w:r>
    </w:p>
    <w:p w:rsidR="3F16FFF2" w:rsidP="3F16FFF2" w:rsidRDefault="3F16FFF2" w14:noSpellErr="1" w14:paraId="163EE229" w14:textId="5ED339C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Pagination and headers</w:t>
      </w:r>
    </w:p>
    <w:p w:rsidR="3F16FFF2" w:rsidP="3F16FFF2" w:rsidRDefault="3F16FFF2" w14:noSpellErr="1" w14:paraId="65AF2086" w14:textId="384A98C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Cover page</w:t>
      </w:r>
    </w:p>
    <w:p w:rsidR="7054AC58" w:rsidP="05D71487" w:rsidRDefault="7054AC58" w14:noSpellErr="1" w14:paraId="7A852D6E" w14:textId="17D6176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>In-text citations</w:t>
      </w:r>
    </w:p>
    <w:p w:rsidR="7054AC58" w:rsidP="05D71487" w:rsidRDefault="7054AC58" w14:paraId="03F20FF6" w14:noSpellErr="1" w14:textId="3BADF49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2"/>
          <w:szCs w:val="22"/>
        </w:rPr>
      </w:pP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>Submission format</w:t>
      </w:r>
      <w:r w:rsidRPr="05D71487" w:rsidR="05D714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D71487" w:rsidP="45960992" w:rsidRDefault="05D71487" w14:paraId="19B48B39" w14:textId="6FB20622" w14:noSpellErr="1">
      <w:pPr>
        <w:pStyle w:val="ListParagraph"/>
        <w:numPr>
          <w:ilvl w:val="0"/>
          <w:numId w:val="8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What kind of questions should you ask a source to determine if it is credible?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D71487" w:rsidP="45960992" w:rsidRDefault="05D71487" w14:paraId="1F9445E4" w14:textId="134CBB31" w14:noSpellErr="1">
      <w:pPr>
        <w:pStyle w:val="ListParagraph"/>
        <w:numPr>
          <w:ilvl w:val="0"/>
          <w:numId w:val="8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How do you determine what information to include in your research?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D71487" w:rsidP="45960992" w:rsidRDefault="05D71487" w14:paraId="284049CB" w14:textId="59A7A296" w14:noSpellErr="1">
      <w:pPr>
        <w:pStyle w:val="ListParagraph"/>
        <w:numPr>
          <w:ilvl w:val="0"/>
          <w:numId w:val="8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Do you always include all information researched in a presentation of your research? Why or why not?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23FDE1D8" w14:textId="550ED91E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4AC58" w:rsidP="45960992" w:rsidRDefault="7054AC58" w14:paraId="7DE6139D" w14:textId="64C7D6B8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4AC58" w:rsidP="45960992" w:rsidRDefault="7054AC58" w14:paraId="4CEAD813" w14:textId="486FFA7E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MLA format and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itations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021D420C" w14:textId="1AB9969D" w14:noSpellErr="1">
      <w:pPr>
        <w:pStyle w:val="ListParagraph"/>
        <w:numPr>
          <w:ilvl w:val="0"/>
          <w:numId w:val="7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Purdue Owl standard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6A8C1283" w14:textId="3633AB1C" w14:noSpellErr="1">
      <w:pPr>
        <w:pStyle w:val="ListParagraph"/>
        <w:numPr>
          <w:ilvl w:val="0"/>
          <w:numId w:val="7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English 1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British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Literature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standard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55F7BDAE" w14:textId="7224B841" w14:noSpellErr="1">
      <w:pPr>
        <w:pStyle w:val="ListParagraph"/>
        <w:numPr>
          <w:ilvl w:val="0"/>
          <w:numId w:val="7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In-text citation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format</w:t>
      </w:r>
    </w:p>
    <w:p w:rsidR="7054AC58" w:rsidP="45960992" w:rsidRDefault="7054AC58" w14:paraId="7C2FCBEF" w14:textId="7E68E525" w14:noSpellErr="1">
      <w:pPr>
        <w:pStyle w:val="ListParagraph"/>
        <w:numPr>
          <w:ilvl w:val="0"/>
          <w:numId w:val="7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Works Cited page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66DEB8D2" w14:textId="1412229C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D71487" w:rsidP="45960992" w:rsidRDefault="05D71487" w14:paraId="25DB39E6" w14:textId="03A8F917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4AC58" w:rsidP="45960992" w:rsidRDefault="7054AC58" w14:paraId="70386F08" w14:textId="537CFEA3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hesis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statements and paper submission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51F7B8B3" w14:textId="28223BF4" w14:noSpellErr="1">
      <w:pPr>
        <w:pStyle w:val="ListParagraph"/>
        <w:numPr>
          <w:ilvl w:val="0"/>
          <w:numId w:val="9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order and flow of thesis papers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153B3D5A" w14:textId="787CEC68" w14:noSpellErr="1">
      <w:pPr>
        <w:pStyle w:val="ListParagraph"/>
        <w:numPr>
          <w:ilvl w:val="0"/>
          <w:numId w:val="9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submission materials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3F1E545C" w14:textId="36FFED51" w14:noSpellErr="1">
      <w:pPr>
        <w:pStyle w:val="ListParagraph"/>
        <w:numPr>
          <w:ilvl w:val="0"/>
          <w:numId w:val="9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submission format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21CEA9B0" w14:textId="11B9AD4A" w14:noSpellErr="1">
      <w:pPr>
        <w:pStyle w:val="ListParagraph"/>
        <w:numPr>
          <w:ilvl w:val="0"/>
          <w:numId w:val="9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purpose of submission format and materials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62D9552B" w14:textId="1FE5DC3F" w14:noSpellErr="1">
      <w:pPr>
        <w:pStyle w:val="ListParagraph"/>
        <w:numPr>
          <w:ilvl w:val="0"/>
          <w:numId w:val="9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organization and structure of thesis papers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(intro paragraph, 3 body paragraphs, concluding paragraph, etc.)</w:t>
      </w:r>
    </w:p>
    <w:p w:rsidR="7054AC58" w:rsidP="45960992" w:rsidRDefault="7054AC58" w14:paraId="611302F3" w14:textId="26F9A6A0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F16FFF2" w:rsidP="45960992" w:rsidRDefault="3F16FFF2" w14:paraId="4D050E99" w14:textId="5E07FB5E">
      <w:pPr>
        <w:pStyle w:val="Normal"/>
        <w:bidi w:val="0"/>
        <w:spacing w:before="0" w:beforeAutospacing="off" w:after="0" w:afterAutospacing="off" w:line="259" w:lineRule="auto"/>
        <w:ind w:left="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The Screwtape Letters</w:t>
      </w:r>
      <w:r w:rsidRPr="45960992" w:rsidR="4596099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by C.S. Lewis</w:t>
      </w:r>
    </w:p>
    <w:p w:rsidR="3F16FFF2" w:rsidP="45960992" w:rsidRDefault="3F16FFF2" w14:paraId="74ED2A7F" w14:textId="3C4C4B87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ind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C.S. Lewis background info</w:t>
      </w:r>
    </w:p>
    <w:p w:rsidR="3F16FFF2" w:rsidP="3F16FFF2" w:rsidRDefault="3F16FFF2" w14:noSpellErr="1" w14:paraId="0714764A" w14:textId="0385A39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Historical context of WWII Britain </w:t>
      </w:r>
    </w:p>
    <w:p w:rsidR="3F16FFF2" w:rsidP="45960992" w:rsidRDefault="3F16FFF2" w14:paraId="3C61FC75" w14:textId="3C22976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Themes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F16FFF2" w:rsidP="3F16FFF2" w:rsidRDefault="3F16FFF2" w14:noSpellErr="1" w14:paraId="43C0A847" w14:textId="5560326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2"/>
          <w:szCs w:val="22"/>
          <w:lang w:val="en-US"/>
        </w:rPr>
      </w:pPr>
      <w:r w:rsidRPr="3F16FFF2" w:rsidR="3F16FFF2">
        <w:rPr>
          <w:rFonts w:ascii="calibri" w:hAnsi="calibri" w:eastAsia="calibri" w:cs="calibri"/>
          <w:noProof w:val="0"/>
          <w:sz w:val="22"/>
          <w:szCs w:val="22"/>
          <w:lang w:val="en-US"/>
        </w:rPr>
        <w:t>Virtues vs. Vices</w:t>
      </w:r>
    </w:p>
    <w:p w:rsidR="3F16FFF2" w:rsidP="45960992" w:rsidRDefault="3F16FFF2" w14:paraId="305CFC48" w14:textId="5D23770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Characters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proofErr w:type="gramEnd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Screwtape, Wormwood, John, Dorothy, etc.)</w:t>
      </w:r>
    </w:p>
    <w:p w:rsidR="3F16FFF2" w:rsidP="45960992" w:rsidRDefault="3F16FFF2" w14:paraId="77C09C9A" w14:textId="13ECC43E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Letter </w:t>
      </w:r>
      <w:proofErr w:type="spellStart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stucture</w:t>
      </w:r>
      <w:proofErr w:type="spellEnd"/>
    </w:p>
    <w:p w:rsidR="3F16FFF2" w:rsidP="45960992" w:rsidRDefault="3F16FFF2" w14:paraId="71F1EC81" w14:textId="5436488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upen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ded "</w:t>
      </w:r>
      <w:proofErr w:type="spellStart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Lowerarchy</w:t>
      </w:r>
      <w:proofErr w:type="spellEnd"/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"</w:t>
      </w:r>
    </w:p>
    <w:p w:rsidR="3F16FFF2" w:rsidP="45960992" w:rsidRDefault="3F16FFF2" w14:paraId="70B57DBF" w14:textId="3D19C61D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F16FFF2" w:rsidP="45960992" w:rsidRDefault="3F16FFF2" w14:paraId="3629D939" w14:textId="33A5F0F1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The Picture of Dorian Gray </w:t>
      </w:r>
      <w:r w:rsidRPr="45960992" w:rsidR="4596099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by Oscar Wilde</w:t>
      </w:r>
    </w:p>
    <w:p w:rsidR="3F16FFF2" w:rsidP="45960992" w:rsidRDefault="3F16FFF2" w14:paraId="54E4FC86" w14:textId="792018E0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Background info about Victorian England and Wilde's life</w:t>
      </w:r>
    </w:p>
    <w:p w:rsidR="3F16FFF2" w:rsidP="45960992" w:rsidRDefault="3F16FFF2" w14:paraId="35EE9FCC" w14:textId="3C22976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Themes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F16FFF2" w:rsidP="45960992" w:rsidRDefault="3F16FFF2" w14:paraId="4DB059EA" w14:textId="26E3E1DB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Characters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F16FFF2" w:rsidP="45960992" w:rsidRDefault="3F16FFF2" w14:paraId="3DA91375" w14:textId="6944D4B8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Plot Structure</w:t>
      </w:r>
    </w:p>
    <w:p w:rsidR="3F16FFF2" w:rsidP="45960992" w:rsidRDefault="3F16FFF2" w14:paraId="70317418" w14:textId="05F41201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Quotes</w:t>
      </w:r>
    </w:p>
    <w:p w:rsidR="3F16FFF2" w:rsidP="45960992" w:rsidRDefault="3F16FFF2" w14:paraId="349E2C8C" w14:textId="5DFD0785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Hedonism</w:t>
      </w:r>
    </w:p>
    <w:p w:rsidR="45960992" w:rsidP="45960992" w:rsidRDefault="45960992" w14:paraId="682C71CC" w14:textId="50B73ECC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Aestheticism</w:t>
      </w:r>
    </w:p>
    <w:p w:rsidR="3F16FFF2" w:rsidP="45960992" w:rsidRDefault="3F16FFF2" w14:paraId="09B5267D" w14:textId="2627478A" w14:noSpellErr="1">
      <w:pPr>
        <w:pStyle w:val="ListParagraph"/>
        <w:numPr>
          <w:ilvl w:val="0"/>
          <w:numId w:val="1"/>
        </w:numPr>
        <w:spacing w:after="0" w:afterAutospacing="off"/>
        <w:ind w:left="360"/>
        <w:jc w:val="left"/>
        <w:rPr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Vices exemplified and painted as virtues</w:t>
      </w:r>
    </w:p>
    <w:p w:rsidR="3F16FFF2" w:rsidP="45960992" w:rsidRDefault="3F16FFF2" w14:paraId="057EBACE" w14:textId="1ACEF8AC" w14:noSpellErr="1">
      <w:pPr>
        <w:pStyle w:val="Normal"/>
        <w:spacing w:after="0" w:afterAutospacing="off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4AC58" w:rsidP="45960992" w:rsidRDefault="7054AC58" w14:paraId="05AE54F3" w14:textId="1B7A52E8" w14:noSpellErr="1">
      <w:pPr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Literary conventions of compositions </w:t>
      </w:r>
      <w:r w:rsidRPr="45960992" w:rsidR="459609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4531F799" w14:textId="3CC88AFC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themes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1F486CCD" w14:textId="6B91E895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>similes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002D60F8" w14:textId="4D728DCC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aphorisms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336D03D6" w14:textId="2EB56F3D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imagery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5D3ADCAD" w14:textId="4ACADAB7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tone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1A9BEBA9" w14:textId="7A2A8866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foreshadowing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5960992" w:rsidRDefault="7054AC58" w14:paraId="51C6C2FC" w14:textId="62122C39" w14:noSpellErr="1">
      <w:pPr>
        <w:pStyle w:val="ListParagraph"/>
        <w:numPr>
          <w:ilvl w:val="0"/>
          <w:numId w:val="10"/>
        </w:numPr>
        <w:spacing w:after="0" w:afterAutospacing="off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personification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960992" w:rsidR="45960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F16FFF2" w:rsidP="45960992" w:rsidRDefault="3F16FFF2" w14:paraId="10724EF8" w14:textId="7CF2697D" w14:noSpellErr="1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4AC58" w:rsidP="45960992" w:rsidRDefault="7054AC58" w14:paraId="47503386" w14:textId="7D672D9D" w14:noSpellErr="1">
      <w:pPr>
        <w:pStyle w:val="Normal"/>
        <w:spacing w:after="0" w:afterAutospacing="off"/>
        <w:jc w:val="left"/>
        <w:rPr>
          <w:rFonts w:ascii="calibri" w:hAnsi="calibri" w:eastAsia="calibri" w:cs="calibri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e16724d-6b50-4a03-8691-2b00a3ac6505}"/>
  <w:rsids>
    <w:rsidRoot w:val="7054AC58"/>
    <w:rsid w:val="05D71487"/>
    <w:rsid w:val="0C90669E"/>
    <w:rsid w:val="3F16FFF2"/>
    <w:rsid w:val="45960992"/>
    <w:rsid w:val="7054AC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d952bf07b4f4cfe" /><Relationship Type="http://schemas.microsoft.com/office/2011/relationships/people" Target="/word/people.xml" Id="R0145648c4755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2017-01-09T14:13:17.9446229Z</dcterms:created>
  <dcterms:modified xsi:type="dcterms:W3CDTF">2019-05-15T18:29:34.6851062Z</dcterms:modified>
  <dc:creator>Emily Skirtich</dc:creator>
  <lastModifiedBy>Emily Skirtich</lastModifiedBy>
</coreProperties>
</file>